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>
    <v:background id="_x0000_s1025" o:bwmode="white" fillcolor="#d6e3bc" o:targetscreensize="800,600">
      <v:fill angle="-45" type="gradient"/>
    </v:background>
  </w:background>
  <w:body>
    <w:p w:rsidR="0088700A" w:rsidRPr="00DD70AF" w:rsidRDefault="0088700A" w:rsidP="0088700A">
      <w:pPr>
        <w:pStyle w:val="Heading1"/>
        <w:rPr>
          <w:rFonts w:cs="B Titr"/>
          <w:color w:val="auto"/>
          <w:u w:val="single"/>
          <w:rtl/>
        </w:rPr>
      </w:pPr>
      <w:bookmarkStart w:id="0" w:name="_Toc379287481"/>
      <w:r w:rsidRPr="00DD70AF">
        <w:rPr>
          <w:rFonts w:cs="B Titr" w:hint="cs"/>
          <w:color w:val="auto"/>
          <w:u w:val="single"/>
          <w:rtl/>
        </w:rPr>
        <w:t>اداره كل توسعه منابع انساني</w:t>
      </w:r>
      <w:bookmarkEnd w:id="0"/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  <w:rtl/>
        </w:rPr>
      </w:pPr>
      <w:r w:rsidRPr="00872359">
        <w:rPr>
          <w:rFonts w:cs="B Zar" w:hint="cs"/>
          <w:sz w:val="28"/>
          <w:szCs w:val="28"/>
          <w:rtl/>
        </w:rPr>
        <w:t>تامين كادر مورد نياز وزارت كشور با رعايت قوانين و مقررات استخدامي و برقراري نظام مطلوب وصحيح در بالا بودن سطح كارآئي دراجراي مقررات استخدامي.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انجام اقدامات مربوط به استخدام و صدور احكام استخدامي، انتصاب، ماموريت</w:t>
      </w:r>
      <w:r>
        <w:rPr>
          <w:rFonts w:cs="B Zar" w:hint="eastAsia"/>
          <w:sz w:val="28"/>
          <w:szCs w:val="28"/>
          <w:rtl/>
        </w:rPr>
        <w:t>‌</w:t>
      </w:r>
      <w:r w:rsidRPr="00872359">
        <w:rPr>
          <w:rFonts w:cs="B Zar" w:hint="cs"/>
          <w:sz w:val="28"/>
          <w:szCs w:val="28"/>
          <w:rtl/>
        </w:rPr>
        <w:t>ها، انتقال و‌همچنين مرخصي‌ها، بازنشستگي وارتقاءگروه و ترفيعات با رعايت ضوابط.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 xml:space="preserve">اجراي مقررات انضباطي كاركنان و كنترل حضور </w:t>
      </w:r>
      <w:r>
        <w:rPr>
          <w:rFonts w:cs="B Zar" w:hint="cs"/>
          <w:sz w:val="28"/>
          <w:szCs w:val="28"/>
          <w:rtl/>
        </w:rPr>
        <w:t xml:space="preserve">و </w:t>
      </w:r>
      <w:r w:rsidRPr="00872359">
        <w:rPr>
          <w:rFonts w:cs="B Zar" w:hint="cs"/>
          <w:sz w:val="28"/>
          <w:szCs w:val="28"/>
          <w:rtl/>
        </w:rPr>
        <w:t>غياب آنان.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نظارت بر روند صدور احکام کارگزینی</w:t>
      </w:r>
      <w:r w:rsidRPr="00872359">
        <w:rPr>
          <w:rFonts w:cs="B Zar" w:hint="cs"/>
          <w:sz w:val="28"/>
          <w:szCs w:val="28"/>
          <w:rtl/>
        </w:rPr>
        <w:t xml:space="preserve"> ازطرف استانداري‌ها به منظور نظارت براجراي صحيح قوانين و ضوابط مورد عمل.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صدور احكام تعليق، آمادگي، خروج و بركناري، انفصال و استعفاء و بازخريد كاركنان با رعايت ضوابط مربوط و اختيارات تفويض شده.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ابلاغ آراء صادره از‌هيات‌هاي رسيدگي به تخلفات اداري كاركنان و اقدام لازم درمورد اجراي آراء مذكور.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انجام امور مربوط به دعاوي استخدامي كاركنان وزارت كشور و اعزام نماينده براي شركت در جلسات رسيدگي.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بررسي واقدام درمورد پيشنهادهاي مربوط به انتصابات كاركنان.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اجراي طرح طبقه بندي مشاغل و‌همچنين ارزشيابي مشاغل جديد و دستورالعمل‌هاي مربوطه.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استفاده از سيستم</w:t>
      </w:r>
      <w:r>
        <w:rPr>
          <w:rFonts w:cs="B Zar" w:hint="eastAsia"/>
          <w:sz w:val="28"/>
          <w:szCs w:val="28"/>
          <w:rtl/>
        </w:rPr>
        <w:t>‌</w:t>
      </w:r>
      <w:r w:rsidRPr="00872359">
        <w:rPr>
          <w:rFonts w:cs="B Zar" w:hint="cs"/>
          <w:sz w:val="28"/>
          <w:szCs w:val="28"/>
          <w:rtl/>
        </w:rPr>
        <w:t>هاي نرم افزاري مربوط به تشكيلات تفصيلي حوزه ستاد و واحدهاي استاني و ثبت حالات استخدامي و سايراطلاعات پرسنلي كاركنان در سيستمهاي مذكور.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اجراي قوانين ومقررات و آئين نامه‌ها درباره موظفين و بازنشستگان و‌همچنين صدور احكام بازنشستگان و موظفين مستمري بگيران وزارت كشور و شهرداري‌ها و تغييرات بعدي آن.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تهيه خلاصه پرونده كاركنان و نگهداري آن و ثبت كليه احكام و تغييرات در آن.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بررسي نيازهاي واحدهاي حوزه ستادي و استانداري‌ها دراستخدام نيروي انساني وانجام پيگيري‌ها واقدامات لازم درچارچوب قوانين و مقررات مربوط.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تهيه اطلاعات پرسنلي مورد نياز واحدهاي وزارت كشور و‌همچنين تهيه اطلاعات وآمار مربوط به بازنشستگان و موظفين.</w:t>
      </w:r>
    </w:p>
    <w:p w:rsidR="0088700A" w:rsidRPr="00872359" w:rsidRDefault="0088700A" w:rsidP="0088700A">
      <w:pPr>
        <w:numPr>
          <w:ilvl w:val="0"/>
          <w:numId w:val="1"/>
        </w:numPr>
        <w:spacing w:after="120" w:line="240" w:lineRule="auto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/>
          <w:sz w:val="28"/>
          <w:szCs w:val="28"/>
          <w:rtl/>
        </w:rPr>
        <w:lastRenderedPageBreak/>
        <w:t>انجام بررسي‌هاي لازم به منظور كارسنجي و برآورد نيروي انساني موردنياز با‌همكاري واحد ذيربط و چگونگي تأمين آن از داخل دستگاه</w:t>
      </w:r>
      <w:r w:rsidRPr="00872359">
        <w:rPr>
          <w:rFonts w:cs="B Zar" w:hint="cs"/>
          <w:sz w:val="28"/>
          <w:szCs w:val="28"/>
          <w:rtl/>
        </w:rPr>
        <w:t>.</w:t>
      </w:r>
    </w:p>
    <w:p w:rsidR="0088700A" w:rsidRPr="00872359" w:rsidRDefault="0088700A" w:rsidP="0088700A">
      <w:pPr>
        <w:numPr>
          <w:ilvl w:val="0"/>
          <w:numId w:val="1"/>
        </w:numPr>
        <w:spacing w:after="120" w:line="240" w:lineRule="auto"/>
        <w:ind w:left="-74" w:right="142" w:hanging="391"/>
        <w:jc w:val="lowKashida"/>
        <w:rPr>
          <w:rFonts w:cs="B Zar"/>
          <w:sz w:val="28"/>
          <w:szCs w:val="28"/>
          <w:rtl/>
        </w:rPr>
      </w:pPr>
      <w:r w:rsidRPr="00872359">
        <w:rPr>
          <w:rFonts w:cs="B Zar" w:hint="cs"/>
          <w:sz w:val="28"/>
          <w:szCs w:val="28"/>
          <w:rtl/>
        </w:rPr>
        <w:t>نيازسنجي آموزشي كاركنان به منظور اعلام به واحد ذي ربط.</w:t>
      </w:r>
    </w:p>
    <w:p w:rsidR="0088700A" w:rsidRPr="00872359" w:rsidRDefault="0088700A" w:rsidP="0088700A">
      <w:pPr>
        <w:numPr>
          <w:ilvl w:val="0"/>
          <w:numId w:val="1"/>
        </w:numPr>
        <w:spacing w:after="120" w:line="240" w:lineRule="auto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/>
          <w:sz w:val="28"/>
          <w:szCs w:val="28"/>
          <w:rtl/>
        </w:rPr>
        <w:t>گردآوري و جمع بندي آمار نيروي انساني و اطلاعات اداري و مديريتي و اطلاع رساني در اين زمينه</w:t>
      </w:r>
      <w:r w:rsidRPr="00872359">
        <w:rPr>
          <w:rFonts w:cs="B Zar" w:hint="cs"/>
          <w:sz w:val="28"/>
          <w:szCs w:val="28"/>
          <w:rtl/>
        </w:rPr>
        <w:t>.</w:t>
      </w:r>
    </w:p>
    <w:p w:rsidR="0088700A" w:rsidRPr="00872359" w:rsidRDefault="0088700A" w:rsidP="0088700A">
      <w:pPr>
        <w:numPr>
          <w:ilvl w:val="0"/>
          <w:numId w:val="1"/>
        </w:numPr>
        <w:spacing w:after="120" w:line="240" w:lineRule="auto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/>
          <w:sz w:val="28"/>
          <w:szCs w:val="28"/>
          <w:rtl/>
        </w:rPr>
        <w:t>تدوين برنامه نيروي انساني دستگاه در چارچوب برنامه جامع نيروي انساني در بخش دولتي</w:t>
      </w:r>
      <w:r w:rsidRPr="00872359">
        <w:rPr>
          <w:rFonts w:cs="B Zar" w:hint="cs"/>
          <w:sz w:val="28"/>
          <w:szCs w:val="28"/>
          <w:rtl/>
        </w:rPr>
        <w:t>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گردآوري و جمع بندي آمار نيروي انساني و اطلاعات اداري و مديريتي و اطلاع رساني در اين زمينه</w:t>
      </w:r>
      <w:r>
        <w:rPr>
          <w:rFonts w:cs="B Zar" w:hint="cs"/>
          <w:sz w:val="28"/>
          <w:szCs w:val="28"/>
          <w:rtl/>
        </w:rPr>
        <w:t>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تدوين برنامه نيروي انساني دستگاه در چارچوب برنامه جامع نيروي انساني در بخش دولتي</w:t>
      </w:r>
      <w:r>
        <w:rPr>
          <w:rFonts w:cs="B Zar" w:hint="cs"/>
          <w:sz w:val="28"/>
          <w:szCs w:val="28"/>
          <w:rtl/>
        </w:rPr>
        <w:t>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برنامه ريزي، جذب و توزيع مشمولين وظيفه بين واحدهاي ستادي و استان‌ها باتوجه به سهميه‌هاي تعيين شده و نظارت بر عملكرد آنها.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بررسي واقدام واعلام به‌منظور تعيين زمان وضعيت ارتقاء گروه شغلي به كاركنان و در چارچوب قوانين و مقررات.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 xml:space="preserve">اجراي آراء صادره از سوي ديوان عدالت اداري و ساير مراجع ذيصلاح قانوني. 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B 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اجراي طرح‌ها، برنامه‌ها و دستورالعمل‌هاي ارزشيابي كاركنان وزارت كشور.</w:t>
      </w:r>
    </w:p>
    <w:p w:rsidR="0088700A" w:rsidRPr="00872359" w:rsidRDefault="0088700A" w:rsidP="0088700A">
      <w:pPr>
        <w:numPr>
          <w:ilvl w:val="0"/>
          <w:numId w:val="1"/>
        </w:numPr>
        <w:spacing w:after="0"/>
        <w:ind w:left="-74" w:right="142" w:hanging="391"/>
        <w:jc w:val="lowKashida"/>
        <w:rPr>
          <w:rFonts w:cs="Zar"/>
          <w:sz w:val="28"/>
          <w:szCs w:val="28"/>
        </w:rPr>
      </w:pPr>
      <w:r w:rsidRPr="00872359">
        <w:rPr>
          <w:rFonts w:cs="B Zar" w:hint="cs"/>
          <w:sz w:val="28"/>
          <w:szCs w:val="28"/>
          <w:rtl/>
        </w:rPr>
        <w:t>نظارت بر اجراي برنامه ارزشيابي كاركنان و دستورالعمل‌هاي مربوط به سازمان‌ها و موسسات وابسته.</w:t>
      </w:r>
    </w:p>
    <w:p w:rsidR="0088700A" w:rsidRDefault="0088700A" w:rsidP="0088700A">
      <w:pPr>
        <w:spacing w:after="0"/>
        <w:ind w:right="142"/>
        <w:jc w:val="lowKashida"/>
        <w:rPr>
          <w:rFonts w:cs="B Zar"/>
          <w:sz w:val="28"/>
          <w:szCs w:val="28"/>
          <w:rtl/>
        </w:rPr>
      </w:pPr>
    </w:p>
    <w:p w:rsidR="0088700A" w:rsidRDefault="0088700A" w:rsidP="0088700A">
      <w:pPr>
        <w:spacing w:after="0"/>
        <w:ind w:right="142"/>
        <w:jc w:val="lowKashida"/>
        <w:rPr>
          <w:rFonts w:cs="B Zar"/>
          <w:sz w:val="28"/>
          <w:szCs w:val="28"/>
          <w:rtl/>
        </w:rPr>
      </w:pPr>
    </w:p>
    <w:p w:rsidR="0088700A" w:rsidRDefault="0088700A" w:rsidP="0088700A">
      <w:pPr>
        <w:bidi w:val="0"/>
        <w:rPr>
          <w:rFonts w:asciiTheme="majorHAnsi" w:eastAsiaTheme="majorEastAsia" w:hAnsiTheme="majorHAnsi" w:cs="B Titr"/>
          <w:b/>
          <w:bCs/>
          <w:sz w:val="28"/>
          <w:szCs w:val="28"/>
          <w:rtl/>
        </w:rPr>
      </w:pPr>
    </w:p>
    <w:sectPr w:rsidR="0088700A" w:rsidSect="00D9602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95"/>
    <w:multiLevelType w:val="hybridMultilevel"/>
    <w:tmpl w:val="48AEC42A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B6554F1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36D"/>
    <w:multiLevelType w:val="hybridMultilevel"/>
    <w:tmpl w:val="64628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55614"/>
    <w:multiLevelType w:val="hybridMultilevel"/>
    <w:tmpl w:val="29200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E93738"/>
    <w:multiLevelType w:val="hybridMultilevel"/>
    <w:tmpl w:val="0422DD52"/>
    <w:lvl w:ilvl="0" w:tplc="15DE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88700A"/>
    <w:rsid w:val="001D26AD"/>
    <w:rsid w:val="008663EE"/>
    <w:rsid w:val="0088700A"/>
    <w:rsid w:val="009375D2"/>
    <w:rsid w:val="00A55B89"/>
    <w:rsid w:val="00D9602C"/>
    <w:rsid w:val="00E1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AD"/>
    <w:pPr>
      <w:bidi/>
    </w:pPr>
  </w:style>
  <w:style w:type="paragraph" w:styleId="Heading1">
    <w:name w:val="heading 1"/>
    <w:basedOn w:val="Normal"/>
    <w:next w:val="Normal"/>
    <w:link w:val="Heading1Char"/>
    <w:qFormat/>
    <w:rsid w:val="00887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8700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7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>Remis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hematir</dc:creator>
  <cp:keywords/>
  <dc:description/>
  <cp:lastModifiedBy>hematir</cp:lastModifiedBy>
  <cp:revision>5</cp:revision>
  <dcterms:created xsi:type="dcterms:W3CDTF">2014-11-12T08:01:00Z</dcterms:created>
  <dcterms:modified xsi:type="dcterms:W3CDTF">2014-11-12T11:04:00Z</dcterms:modified>
</cp:coreProperties>
</file>