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FF" w:rsidRPr="00DD70AF" w:rsidRDefault="00B46BFF" w:rsidP="00B46BFF">
      <w:pPr>
        <w:pStyle w:val="Heading1"/>
        <w:rPr>
          <w:rFonts w:cs="B Titr"/>
          <w:color w:val="auto"/>
          <w:sz w:val="32"/>
          <w:szCs w:val="32"/>
          <w:u w:val="single"/>
          <w:rtl/>
        </w:rPr>
      </w:pPr>
      <w:r w:rsidRPr="00DD70AF">
        <w:rPr>
          <w:rFonts w:cs="B Titr" w:hint="cs"/>
          <w:color w:val="auto"/>
          <w:sz w:val="32"/>
          <w:szCs w:val="32"/>
          <w:u w:val="single"/>
          <w:rtl/>
        </w:rPr>
        <w:t xml:space="preserve"> معاونت توسعه مديريت و منابع انسانی</w:t>
      </w:r>
    </w:p>
    <w:p w:rsidR="00B46BFF" w:rsidRPr="00872359" w:rsidRDefault="00B46BFF" w:rsidP="00B46BFF">
      <w:pPr>
        <w:numPr>
          <w:ilvl w:val="0"/>
          <w:numId w:val="1"/>
        </w:numPr>
        <w:spacing w:after="0"/>
        <w:ind w:left="-74" w:right="142" w:hanging="249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 xml:space="preserve">تامين كادر مورد نياز وزارت كشور و </w:t>
      </w:r>
      <w:r>
        <w:rPr>
          <w:rFonts w:cs="B Zar" w:hint="cs"/>
          <w:sz w:val="28"/>
          <w:szCs w:val="28"/>
          <w:rtl/>
        </w:rPr>
        <w:t>واحدهای سازمانی</w:t>
      </w:r>
      <w:r w:rsidRPr="00872359">
        <w:rPr>
          <w:rFonts w:cs="B Zar" w:hint="cs"/>
          <w:sz w:val="28"/>
          <w:szCs w:val="28"/>
          <w:rtl/>
        </w:rPr>
        <w:t xml:space="preserve"> تابعه با رعايت قوانين و مقررات استخدامي و برقراري نظام مطلوب وصحيح در بالا بودن سطح كارآئي دراجراي مقررات استخدامي و‌همچنين تامين رفاه كاركنان.</w:t>
      </w:r>
    </w:p>
    <w:p w:rsidR="00B46BFF" w:rsidRPr="00872359" w:rsidRDefault="00B46BFF" w:rsidP="00B46BFF">
      <w:pPr>
        <w:numPr>
          <w:ilvl w:val="0"/>
          <w:numId w:val="1"/>
        </w:numPr>
        <w:spacing w:after="0"/>
        <w:ind w:left="-74" w:right="142" w:hanging="249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تامين‌هزينه‌هاي مورد نياز و اجراي مقررات و آئي</w:t>
      </w:r>
      <w:r>
        <w:rPr>
          <w:rFonts w:cs="B Zar" w:hint="cs"/>
          <w:sz w:val="28"/>
          <w:szCs w:val="28"/>
          <w:rtl/>
        </w:rPr>
        <w:t>ن‌</w:t>
      </w:r>
      <w:r w:rsidRPr="00872359">
        <w:rPr>
          <w:rFonts w:cs="B Zar" w:hint="cs"/>
          <w:sz w:val="28"/>
          <w:szCs w:val="28"/>
          <w:rtl/>
        </w:rPr>
        <w:t>نامه‌هاي مالي قانون محاسبات عمومي و ساير مقررات موضوعه به‌منظور مصرف صحيح اعتبارات و بودجه‌هاي مصوب و حسن اجراي ساير مقررات مالي مربوط در جهت پيشبرد وظايف و مسئوليت‌هاي وزارت كشور</w:t>
      </w:r>
      <w:r>
        <w:rPr>
          <w:rFonts w:cs="B Zar" w:hint="cs"/>
          <w:sz w:val="28"/>
          <w:szCs w:val="28"/>
          <w:rtl/>
        </w:rPr>
        <w:t>.</w:t>
      </w:r>
    </w:p>
    <w:p w:rsidR="00B46BFF" w:rsidRPr="00872359" w:rsidRDefault="00B46BFF" w:rsidP="00B46BFF">
      <w:pPr>
        <w:numPr>
          <w:ilvl w:val="0"/>
          <w:numId w:val="1"/>
        </w:numPr>
        <w:ind w:left="-74" w:right="142" w:hanging="249"/>
        <w:jc w:val="lowKashida"/>
        <w:rPr>
          <w:rFonts w:cs="B Zar"/>
          <w:sz w:val="28"/>
          <w:szCs w:val="28"/>
        </w:rPr>
      </w:pPr>
      <w:r w:rsidRPr="00872359">
        <w:rPr>
          <w:rFonts w:cs="B Zar"/>
          <w:sz w:val="28"/>
          <w:szCs w:val="28"/>
          <w:rtl/>
        </w:rPr>
        <w:t>برقراري نظام مطلوب در امر سازماندهي، تعيين وظايف و مسئوليتها و ايجاد سازمان مناسب</w:t>
      </w:r>
      <w:r w:rsidRPr="00872359">
        <w:rPr>
          <w:rFonts w:cs="B Zar" w:hint="cs"/>
          <w:sz w:val="28"/>
          <w:szCs w:val="28"/>
          <w:rtl/>
        </w:rPr>
        <w:t xml:space="preserve"> و</w:t>
      </w:r>
      <w:r w:rsidRPr="00872359">
        <w:rPr>
          <w:rFonts w:cs="B Zar"/>
          <w:sz w:val="28"/>
          <w:szCs w:val="28"/>
          <w:rtl/>
        </w:rPr>
        <w:t xml:space="preserve"> تدوين برنامه نيروي انساني دستگاه در چارچوب برنامه جامع نيروي انساني در بخش دولتي در</w:t>
      </w:r>
      <w:r w:rsidRPr="00872359">
        <w:rPr>
          <w:rFonts w:cs="B Zar" w:hint="cs"/>
          <w:sz w:val="28"/>
          <w:szCs w:val="28"/>
          <w:rtl/>
        </w:rPr>
        <w:t xml:space="preserve">ستاد </w:t>
      </w:r>
      <w:r w:rsidRPr="00872359">
        <w:rPr>
          <w:rFonts w:cs="B Zar"/>
          <w:sz w:val="28"/>
          <w:szCs w:val="28"/>
          <w:rtl/>
        </w:rPr>
        <w:t xml:space="preserve"> وزارت كشور و استانداري</w:t>
      </w:r>
      <w:r>
        <w:rPr>
          <w:rFonts w:cs="B Zar" w:hint="eastAsia"/>
          <w:sz w:val="28"/>
          <w:szCs w:val="28"/>
          <w:rtl/>
        </w:rPr>
        <w:t>‌</w:t>
      </w:r>
      <w:r w:rsidRPr="00872359">
        <w:rPr>
          <w:rFonts w:cs="B Zar"/>
          <w:sz w:val="28"/>
          <w:szCs w:val="28"/>
          <w:rtl/>
        </w:rPr>
        <w:t>ها</w:t>
      </w:r>
      <w:r w:rsidRPr="00872359">
        <w:rPr>
          <w:rFonts w:cs="B Zar" w:hint="cs"/>
          <w:sz w:val="28"/>
          <w:szCs w:val="28"/>
          <w:rtl/>
        </w:rPr>
        <w:t>.</w:t>
      </w:r>
    </w:p>
    <w:p w:rsidR="00B46BFF" w:rsidRPr="00872359" w:rsidRDefault="00B46BFF" w:rsidP="00B46BFF">
      <w:pPr>
        <w:numPr>
          <w:ilvl w:val="0"/>
          <w:numId w:val="1"/>
        </w:numPr>
        <w:spacing w:after="0"/>
        <w:ind w:left="-74" w:right="142" w:hanging="249"/>
        <w:jc w:val="lowKashida"/>
        <w:rPr>
          <w:rFonts w:cs="B Zar"/>
          <w:sz w:val="28"/>
          <w:szCs w:val="28"/>
        </w:rPr>
      </w:pPr>
      <w:r w:rsidRPr="00872359">
        <w:rPr>
          <w:rFonts w:cs="B Zar"/>
          <w:sz w:val="28"/>
          <w:szCs w:val="28"/>
          <w:rtl/>
        </w:rPr>
        <w:t>استقرار چرخه مديريت بهره وري</w:t>
      </w:r>
      <w:r w:rsidRPr="00872359">
        <w:rPr>
          <w:rFonts w:cs="B Zar" w:hint="cs"/>
          <w:sz w:val="28"/>
          <w:szCs w:val="28"/>
          <w:rtl/>
        </w:rPr>
        <w:t xml:space="preserve"> و</w:t>
      </w:r>
      <w:r w:rsidRPr="00872359">
        <w:rPr>
          <w:rFonts w:cs="B Zar"/>
          <w:sz w:val="28"/>
          <w:szCs w:val="28"/>
          <w:rtl/>
        </w:rPr>
        <w:t xml:space="preserve"> استقرار نظام مديريت كيفيت در</w:t>
      </w:r>
      <w:r w:rsidRPr="00872359">
        <w:rPr>
          <w:rFonts w:cs="B Zar" w:hint="cs"/>
          <w:sz w:val="28"/>
          <w:szCs w:val="28"/>
          <w:rtl/>
        </w:rPr>
        <w:t>ستاد</w:t>
      </w:r>
      <w:r w:rsidRPr="00872359">
        <w:rPr>
          <w:rFonts w:cs="B Zar"/>
          <w:sz w:val="28"/>
          <w:szCs w:val="28"/>
          <w:rtl/>
        </w:rPr>
        <w:t xml:space="preserve"> وزارت كشور و استانداري</w:t>
      </w:r>
      <w:r>
        <w:rPr>
          <w:rFonts w:cs="B Zar" w:hint="eastAsia"/>
          <w:sz w:val="28"/>
          <w:szCs w:val="28"/>
          <w:rtl/>
        </w:rPr>
        <w:t>‌</w:t>
      </w:r>
      <w:r w:rsidRPr="00872359">
        <w:rPr>
          <w:rFonts w:cs="B Zar"/>
          <w:sz w:val="28"/>
          <w:szCs w:val="28"/>
          <w:rtl/>
        </w:rPr>
        <w:t>ها</w:t>
      </w:r>
      <w:r w:rsidRPr="00872359">
        <w:rPr>
          <w:rFonts w:cs="B Zar" w:hint="cs"/>
          <w:sz w:val="28"/>
          <w:szCs w:val="28"/>
          <w:rtl/>
        </w:rPr>
        <w:t>.</w:t>
      </w:r>
    </w:p>
    <w:p w:rsidR="00B46BFF" w:rsidRPr="00872359" w:rsidRDefault="00B46BFF" w:rsidP="00B46BFF">
      <w:pPr>
        <w:numPr>
          <w:ilvl w:val="0"/>
          <w:numId w:val="1"/>
        </w:numPr>
        <w:spacing w:after="0"/>
        <w:ind w:left="-74" w:right="142" w:hanging="249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برقراري نظام مطلوب در بالا بردن سطح كارايي در تامين خدمات عمومي و تداركاتي وزارت كشور.</w:t>
      </w:r>
    </w:p>
    <w:p w:rsidR="00B46BFF" w:rsidRPr="00872359" w:rsidRDefault="00B46BFF" w:rsidP="00B46BFF">
      <w:pPr>
        <w:numPr>
          <w:ilvl w:val="0"/>
          <w:numId w:val="1"/>
        </w:numPr>
        <w:spacing w:after="0"/>
        <w:ind w:left="-74" w:right="142" w:hanging="249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همكاري با ساير حوزه‌هاي معاونت براي پيشبرد اهداف مشترك.</w:t>
      </w:r>
    </w:p>
    <w:p w:rsidR="00B46BFF" w:rsidRPr="0042172A" w:rsidRDefault="00B46BFF" w:rsidP="00B46BFF">
      <w:pPr>
        <w:numPr>
          <w:ilvl w:val="0"/>
          <w:numId w:val="1"/>
        </w:numPr>
        <w:ind w:left="-69" w:right="142" w:hanging="252"/>
        <w:jc w:val="lowKashida"/>
        <w:rPr>
          <w:rFonts w:cs="Zar"/>
          <w:sz w:val="28"/>
          <w:szCs w:val="28"/>
        </w:rPr>
      </w:pPr>
      <w:r w:rsidRPr="0042172A">
        <w:rPr>
          <w:rFonts w:cs="B Zar" w:hint="cs"/>
          <w:sz w:val="28"/>
          <w:szCs w:val="28"/>
          <w:rtl/>
        </w:rPr>
        <w:t>صدور دستور اقدام در امور مختلف در حدود اختيارات تفويض شده.</w:t>
      </w:r>
    </w:p>
    <w:p w:rsidR="00B46BFF" w:rsidRDefault="00B46BFF" w:rsidP="00B46BFF">
      <w:pPr>
        <w:bidi w:val="0"/>
        <w:ind w:left="-69" w:right="142" w:hanging="142"/>
        <w:rPr>
          <w:rFonts w:cs="B Zar"/>
          <w:sz w:val="28"/>
          <w:szCs w:val="28"/>
        </w:rPr>
      </w:pPr>
    </w:p>
    <w:sectPr w:rsidR="00B46BFF" w:rsidSect="005F7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95"/>
    <w:multiLevelType w:val="hybridMultilevel"/>
    <w:tmpl w:val="48AEC42A"/>
    <w:lvl w:ilvl="0" w:tplc="0409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B6554F1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36D"/>
    <w:multiLevelType w:val="hybridMultilevel"/>
    <w:tmpl w:val="64628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55614"/>
    <w:multiLevelType w:val="hybridMultilevel"/>
    <w:tmpl w:val="29200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3F179D"/>
    <w:multiLevelType w:val="hybridMultilevel"/>
    <w:tmpl w:val="64628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E93738"/>
    <w:multiLevelType w:val="hybridMultilevel"/>
    <w:tmpl w:val="0422DD52"/>
    <w:lvl w:ilvl="0" w:tplc="15DE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46BFF"/>
    <w:rsid w:val="0042172A"/>
    <w:rsid w:val="005F7C56"/>
    <w:rsid w:val="006A6154"/>
    <w:rsid w:val="00B46BFF"/>
    <w:rsid w:val="00DA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56"/>
    <w:pPr>
      <w:bidi/>
    </w:pPr>
  </w:style>
  <w:style w:type="paragraph" w:styleId="Heading1">
    <w:name w:val="heading 1"/>
    <w:basedOn w:val="Normal"/>
    <w:next w:val="Normal"/>
    <w:link w:val="Heading1Char"/>
    <w:qFormat/>
    <w:rsid w:val="00B46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46B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46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4</cp:revision>
  <dcterms:created xsi:type="dcterms:W3CDTF">2014-11-12T07:51:00Z</dcterms:created>
  <dcterms:modified xsi:type="dcterms:W3CDTF">2014-11-12T08:05:00Z</dcterms:modified>
</cp:coreProperties>
</file>