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63" w:rsidRPr="00455A12" w:rsidRDefault="000A0263" w:rsidP="000A0263">
      <w:pPr>
        <w:pStyle w:val="Heading1"/>
        <w:rPr>
          <w:rFonts w:cs="B Titr"/>
          <w:color w:val="auto"/>
          <w:u w:val="single"/>
          <w:shd w:val="clear" w:color="auto" w:fill="FFFFFF"/>
        </w:rPr>
      </w:pPr>
      <w:bookmarkStart w:id="0" w:name="_Toc379287460"/>
      <w:r w:rsidRPr="00455A12">
        <w:rPr>
          <w:rFonts w:cs="B Titr" w:hint="cs"/>
          <w:color w:val="auto"/>
          <w:u w:val="single"/>
          <w:shd w:val="clear" w:color="auto" w:fill="FFFFFF"/>
          <w:rtl/>
        </w:rPr>
        <w:t>دفتر امور مجلس</w:t>
      </w:r>
      <w:bookmarkEnd w:id="0"/>
      <w:r w:rsidRPr="00455A12">
        <w:rPr>
          <w:rFonts w:cs="B Titr" w:hint="cs"/>
          <w:color w:val="auto"/>
          <w:u w:val="single"/>
          <w:shd w:val="clear" w:color="auto" w:fill="FFFFFF"/>
          <w:rtl/>
        </w:rPr>
        <w:t xml:space="preserve"> و بررسی طرح‌ها و لوایح</w:t>
      </w:r>
    </w:p>
    <w:p w:rsidR="000A0263" w:rsidRPr="007F3549" w:rsidRDefault="000A0263" w:rsidP="000A0263">
      <w:pPr>
        <w:numPr>
          <w:ilvl w:val="0"/>
          <w:numId w:val="9"/>
        </w:numPr>
        <w:spacing w:after="0" w:line="480" w:lineRule="exact"/>
        <w:ind w:left="-68" w:right="142" w:hanging="142"/>
        <w:jc w:val="lowKashida"/>
        <w:rPr>
          <w:rFonts w:cs="B Zar"/>
          <w:sz w:val="28"/>
          <w:szCs w:val="28"/>
        </w:rPr>
      </w:pPr>
      <w:r w:rsidRPr="007F3549">
        <w:rPr>
          <w:rFonts w:cs="B Zar" w:hint="cs"/>
          <w:sz w:val="28"/>
          <w:szCs w:val="28"/>
          <w:rtl/>
        </w:rPr>
        <w:t>استماع برنامه مجلس، تذكرات و نطق</w:t>
      </w:r>
      <w:r w:rsidRPr="007F3549">
        <w:rPr>
          <w:rFonts w:cs="B Zar" w:hint="eastAsia"/>
          <w:sz w:val="28"/>
          <w:szCs w:val="28"/>
          <w:rtl/>
        </w:rPr>
        <w:t>‌</w:t>
      </w:r>
      <w:r w:rsidRPr="007F3549">
        <w:rPr>
          <w:rFonts w:cs="B Zar" w:hint="cs"/>
          <w:sz w:val="28"/>
          <w:szCs w:val="28"/>
          <w:rtl/>
        </w:rPr>
        <w:t>هاي پيش از دستور نمايندگان و ضبط مذاكرات مربوط به وزارت كشور وبررسي كارشناسي مو ضوعات و ارجاع آنها به مقام عالي وزارت ومعاونين وپيگيري جهت دريافت پاسخ وارسال آن براي نمايندگان.</w:t>
      </w:r>
    </w:p>
    <w:p w:rsidR="000A0263" w:rsidRPr="007F3549" w:rsidRDefault="000A0263" w:rsidP="000A0263">
      <w:pPr>
        <w:numPr>
          <w:ilvl w:val="0"/>
          <w:numId w:val="9"/>
        </w:numPr>
        <w:spacing w:after="0" w:line="480" w:lineRule="exact"/>
        <w:ind w:left="-68" w:right="142" w:hanging="142"/>
        <w:jc w:val="lowKashida"/>
        <w:rPr>
          <w:rFonts w:cs="B Zar"/>
          <w:sz w:val="28"/>
          <w:szCs w:val="28"/>
        </w:rPr>
      </w:pPr>
      <w:r w:rsidRPr="007F3549">
        <w:rPr>
          <w:rFonts w:cs="B Zar" w:hint="cs"/>
          <w:sz w:val="28"/>
          <w:szCs w:val="28"/>
          <w:rtl/>
        </w:rPr>
        <w:t>دريافت مستمر دستور جلسات‌هفتگي و كميسيون</w:t>
      </w:r>
      <w:r>
        <w:rPr>
          <w:rFonts w:cs="B Zar" w:hint="eastAsia"/>
          <w:sz w:val="28"/>
          <w:szCs w:val="28"/>
          <w:rtl/>
        </w:rPr>
        <w:t>‌</w:t>
      </w:r>
      <w:r w:rsidRPr="007F3549">
        <w:rPr>
          <w:rFonts w:cs="B Zar" w:hint="cs"/>
          <w:sz w:val="28"/>
          <w:szCs w:val="28"/>
          <w:rtl/>
        </w:rPr>
        <w:t>هاي مجلس شوراي اسلامي و طرح</w:t>
      </w:r>
      <w:r>
        <w:rPr>
          <w:rFonts w:cs="B Zar" w:hint="eastAsia"/>
          <w:sz w:val="28"/>
          <w:szCs w:val="28"/>
          <w:rtl/>
        </w:rPr>
        <w:t>‌</w:t>
      </w:r>
      <w:r w:rsidRPr="007F3549">
        <w:rPr>
          <w:rFonts w:cs="B Zar" w:hint="cs"/>
          <w:sz w:val="28"/>
          <w:szCs w:val="28"/>
          <w:rtl/>
        </w:rPr>
        <w:t>ها و لوايح و گزارشات كميسيون</w:t>
      </w:r>
      <w:r>
        <w:rPr>
          <w:rFonts w:cs="B Zar" w:hint="eastAsia"/>
          <w:sz w:val="28"/>
          <w:szCs w:val="28"/>
          <w:rtl/>
        </w:rPr>
        <w:t>‌</w:t>
      </w:r>
      <w:r w:rsidRPr="007F3549">
        <w:rPr>
          <w:rFonts w:cs="B Zar" w:hint="cs"/>
          <w:sz w:val="28"/>
          <w:szCs w:val="28"/>
          <w:rtl/>
        </w:rPr>
        <w:t>ها راجع به طرح</w:t>
      </w:r>
      <w:r>
        <w:rPr>
          <w:rFonts w:cs="B Zar" w:hint="eastAsia"/>
          <w:sz w:val="28"/>
          <w:szCs w:val="28"/>
          <w:rtl/>
        </w:rPr>
        <w:t>‌</w:t>
      </w:r>
      <w:r w:rsidRPr="007F3549">
        <w:rPr>
          <w:rFonts w:cs="B Zar" w:hint="cs"/>
          <w:sz w:val="28"/>
          <w:szCs w:val="28"/>
          <w:rtl/>
        </w:rPr>
        <w:t>ها و لوايح از مجلس شوراي اسلامي و تكثير و ارسال آنها براي واحدهاي ذيربط.</w:t>
      </w:r>
    </w:p>
    <w:p w:rsidR="000A0263" w:rsidRPr="007F3549" w:rsidRDefault="000A0263" w:rsidP="000A0263">
      <w:pPr>
        <w:numPr>
          <w:ilvl w:val="0"/>
          <w:numId w:val="9"/>
        </w:numPr>
        <w:spacing w:after="0" w:line="480" w:lineRule="exact"/>
        <w:ind w:left="-68" w:right="142" w:hanging="142"/>
        <w:jc w:val="lowKashida"/>
        <w:rPr>
          <w:rFonts w:cs="B Zar"/>
          <w:sz w:val="28"/>
          <w:szCs w:val="28"/>
          <w:rtl/>
        </w:rPr>
      </w:pPr>
      <w:r w:rsidRPr="007F3549">
        <w:rPr>
          <w:rFonts w:cs="B Zar" w:hint="cs"/>
          <w:sz w:val="28"/>
          <w:szCs w:val="28"/>
          <w:rtl/>
        </w:rPr>
        <w:t xml:space="preserve">ارجاع سؤالات رسمي نمايندگان مجلس شوراي اسلامي از وزير محترم كشور به واحدهاي </w:t>
      </w:r>
      <w:r>
        <w:rPr>
          <w:rFonts w:cs="B Zar" w:hint="cs"/>
          <w:sz w:val="28"/>
          <w:szCs w:val="28"/>
          <w:rtl/>
        </w:rPr>
        <w:t>مربوطه</w:t>
      </w:r>
      <w:r w:rsidRPr="007F3549">
        <w:rPr>
          <w:rFonts w:cs="B Zar" w:hint="cs"/>
          <w:sz w:val="28"/>
          <w:szCs w:val="28"/>
          <w:rtl/>
        </w:rPr>
        <w:t xml:space="preserve"> و پيگيري به‌منظور تهيه پاسخ و تنظيم گزارشات و مستندات لازم با‌هماهنگي واحد مربوط و ارائه آن به مقام عالي وزارت وبرگزاري جلسات كارشناسي در اين رابطه.</w:t>
      </w:r>
    </w:p>
    <w:p w:rsidR="000A0263" w:rsidRPr="007F3549" w:rsidRDefault="000A0263" w:rsidP="000A0263">
      <w:pPr>
        <w:numPr>
          <w:ilvl w:val="0"/>
          <w:numId w:val="9"/>
        </w:numPr>
        <w:spacing w:after="0" w:line="480" w:lineRule="exact"/>
        <w:ind w:left="-68" w:right="142" w:hanging="142"/>
        <w:jc w:val="lowKashida"/>
        <w:rPr>
          <w:rFonts w:cs="B Zar"/>
          <w:sz w:val="28"/>
          <w:szCs w:val="28"/>
          <w:rtl/>
        </w:rPr>
      </w:pPr>
      <w:r w:rsidRPr="007F3549">
        <w:rPr>
          <w:rFonts w:cs="B Zar" w:hint="cs"/>
          <w:sz w:val="28"/>
          <w:szCs w:val="28"/>
          <w:rtl/>
        </w:rPr>
        <w:t>دريافت و ارجاع نامه‌هاي نمايندگان و مكاتبات كميسيون</w:t>
      </w:r>
      <w:r>
        <w:rPr>
          <w:rFonts w:cs="B Zar" w:hint="eastAsia"/>
          <w:sz w:val="28"/>
          <w:szCs w:val="28"/>
          <w:rtl/>
        </w:rPr>
        <w:t>‌</w:t>
      </w:r>
      <w:r w:rsidRPr="007F3549">
        <w:rPr>
          <w:rFonts w:cs="B Zar" w:hint="cs"/>
          <w:sz w:val="28"/>
          <w:szCs w:val="28"/>
          <w:rtl/>
        </w:rPr>
        <w:t>هاي مجلس شوراي اسلامي ب</w:t>
      </w:r>
      <w:r>
        <w:rPr>
          <w:rFonts w:cs="B Zar" w:hint="cs"/>
          <w:sz w:val="28"/>
          <w:szCs w:val="28"/>
          <w:rtl/>
        </w:rPr>
        <w:t>ه‌</w:t>
      </w:r>
      <w:r w:rsidRPr="007F3549">
        <w:rPr>
          <w:rFonts w:cs="B Zar" w:hint="cs"/>
          <w:sz w:val="28"/>
          <w:szCs w:val="28"/>
          <w:rtl/>
        </w:rPr>
        <w:t>ويژه كميسيون اصل نودوهمچنين تذكرات واصله ازهيات رئيسه مجلس به واحدهاي زيرمجموعه و پيگيري مستمر تا حصول نتيجه و ارسال پاسخ براي نمايندگان و كميسيون</w:t>
      </w:r>
      <w:r>
        <w:rPr>
          <w:rFonts w:cs="B Zar" w:hint="eastAsia"/>
          <w:sz w:val="28"/>
          <w:szCs w:val="28"/>
          <w:rtl/>
        </w:rPr>
        <w:t>‌</w:t>
      </w:r>
      <w:r w:rsidRPr="007F3549">
        <w:rPr>
          <w:rFonts w:cs="B Zar" w:hint="cs"/>
          <w:sz w:val="28"/>
          <w:szCs w:val="28"/>
          <w:rtl/>
        </w:rPr>
        <w:t>هاوهيات رئيسه.</w:t>
      </w:r>
    </w:p>
    <w:p w:rsidR="000A0263" w:rsidRPr="007F3549" w:rsidRDefault="000A0263" w:rsidP="000A0263">
      <w:pPr>
        <w:numPr>
          <w:ilvl w:val="0"/>
          <w:numId w:val="9"/>
        </w:numPr>
        <w:spacing w:after="0" w:line="480" w:lineRule="exact"/>
        <w:ind w:left="-68" w:right="142" w:hanging="142"/>
        <w:jc w:val="lowKashida"/>
        <w:rPr>
          <w:rFonts w:cs="B Zar"/>
          <w:sz w:val="28"/>
          <w:szCs w:val="28"/>
          <w:rtl/>
        </w:rPr>
      </w:pPr>
      <w:r w:rsidRPr="007F3549">
        <w:rPr>
          <w:rFonts w:cs="B Zar" w:hint="cs"/>
          <w:sz w:val="28"/>
          <w:szCs w:val="28"/>
          <w:rtl/>
        </w:rPr>
        <w:t>بررسي موارد تحقيق و تفحص و استيضاح وزير كشور و انجام رايزني</w:t>
      </w:r>
      <w:r>
        <w:rPr>
          <w:rFonts w:cs="B Zar" w:hint="eastAsia"/>
          <w:sz w:val="28"/>
          <w:szCs w:val="28"/>
          <w:rtl/>
        </w:rPr>
        <w:t>‌</w:t>
      </w:r>
      <w:r w:rsidRPr="007F3549">
        <w:rPr>
          <w:rFonts w:cs="B Zar" w:hint="cs"/>
          <w:sz w:val="28"/>
          <w:szCs w:val="28"/>
          <w:rtl/>
        </w:rPr>
        <w:t>ها و اقدامات لازم جهت حل و فصل موضوع و تهيه گزارشات و اطلاعات و مستندات لازم.</w:t>
      </w:r>
    </w:p>
    <w:p w:rsidR="000A0263" w:rsidRPr="007F3549" w:rsidRDefault="000A0263" w:rsidP="000A0263">
      <w:pPr>
        <w:numPr>
          <w:ilvl w:val="0"/>
          <w:numId w:val="9"/>
        </w:numPr>
        <w:spacing w:after="0" w:line="480" w:lineRule="exact"/>
        <w:ind w:left="-68" w:right="142" w:hanging="142"/>
        <w:jc w:val="lowKashida"/>
        <w:rPr>
          <w:rFonts w:cs="B Zar"/>
          <w:sz w:val="28"/>
          <w:szCs w:val="28"/>
          <w:rtl/>
        </w:rPr>
      </w:pPr>
      <w:r w:rsidRPr="007F3549">
        <w:rPr>
          <w:rFonts w:cs="B Zar" w:hint="cs"/>
          <w:sz w:val="28"/>
          <w:szCs w:val="28"/>
          <w:rtl/>
        </w:rPr>
        <w:t>شركت در جلسات كميسيون امنيت ملي و سياست خارجي و عمران وديگركميسيون</w:t>
      </w:r>
      <w:r>
        <w:rPr>
          <w:rFonts w:cs="B Zar" w:hint="eastAsia"/>
          <w:sz w:val="28"/>
          <w:szCs w:val="28"/>
          <w:rtl/>
        </w:rPr>
        <w:t>‌</w:t>
      </w:r>
      <w:r w:rsidRPr="007F3549">
        <w:rPr>
          <w:rFonts w:cs="B Zar" w:hint="cs"/>
          <w:sz w:val="28"/>
          <w:szCs w:val="28"/>
          <w:rtl/>
        </w:rPr>
        <w:t>ها به منظورپاسخگويي حضوري به سوالات نمايندگان.</w:t>
      </w:r>
    </w:p>
    <w:p w:rsidR="000A0263" w:rsidRPr="007F3549" w:rsidRDefault="000A0263" w:rsidP="000A0263">
      <w:pPr>
        <w:numPr>
          <w:ilvl w:val="0"/>
          <w:numId w:val="9"/>
        </w:numPr>
        <w:spacing w:after="0" w:line="480" w:lineRule="exact"/>
        <w:ind w:left="-68" w:right="142" w:hanging="142"/>
        <w:jc w:val="lowKashida"/>
        <w:rPr>
          <w:rFonts w:cs="B Zar"/>
          <w:sz w:val="28"/>
          <w:szCs w:val="28"/>
          <w:rtl/>
        </w:rPr>
      </w:pPr>
      <w:r w:rsidRPr="007F3549">
        <w:rPr>
          <w:rFonts w:cs="B Zar" w:hint="cs"/>
          <w:sz w:val="28"/>
          <w:szCs w:val="28"/>
          <w:rtl/>
        </w:rPr>
        <w:t>هماهنگي،نظارت و برگزاري جلسات مشترك بين نمايندگان و معاونين و احياناً مديران واستانداران در جهت رسيدگي به مشكلات حوزه‌هاي انتخابيه.</w:t>
      </w:r>
    </w:p>
    <w:p w:rsidR="000A0263" w:rsidRPr="007F3549" w:rsidRDefault="000A0263" w:rsidP="000A0263">
      <w:pPr>
        <w:numPr>
          <w:ilvl w:val="0"/>
          <w:numId w:val="9"/>
        </w:numPr>
        <w:spacing w:after="0" w:line="480" w:lineRule="exact"/>
        <w:ind w:left="-68" w:right="142" w:hanging="142"/>
        <w:jc w:val="lowKashida"/>
        <w:rPr>
          <w:rFonts w:cs="B Zar"/>
          <w:sz w:val="28"/>
          <w:szCs w:val="28"/>
          <w:rtl/>
        </w:rPr>
      </w:pPr>
      <w:r w:rsidRPr="007F3549">
        <w:rPr>
          <w:rFonts w:cs="B Zar" w:hint="cs"/>
          <w:sz w:val="28"/>
          <w:szCs w:val="28"/>
          <w:rtl/>
        </w:rPr>
        <w:t>برگزاري گردهمائي</w:t>
      </w:r>
      <w:r>
        <w:rPr>
          <w:rFonts w:cs="B Zar" w:hint="eastAsia"/>
          <w:sz w:val="28"/>
          <w:szCs w:val="28"/>
          <w:rtl/>
        </w:rPr>
        <w:t>‌</w:t>
      </w:r>
      <w:r w:rsidRPr="007F3549">
        <w:rPr>
          <w:rFonts w:cs="B Zar" w:hint="cs"/>
          <w:sz w:val="28"/>
          <w:szCs w:val="28"/>
          <w:rtl/>
        </w:rPr>
        <w:t>ها و سمينارهاي مختلف بين مجلس و وزارت كشور به منظور تبادل نظر و تفاهم و تصميم‌گيري درباره مسائل مهم كشور وفي مابين.</w:t>
      </w:r>
    </w:p>
    <w:p w:rsidR="000A0263" w:rsidRPr="007F3549" w:rsidRDefault="000A0263" w:rsidP="000A0263">
      <w:pPr>
        <w:numPr>
          <w:ilvl w:val="0"/>
          <w:numId w:val="9"/>
        </w:numPr>
        <w:tabs>
          <w:tab w:val="right" w:pos="106"/>
        </w:tabs>
        <w:spacing w:after="0" w:line="480" w:lineRule="exact"/>
        <w:ind w:left="-68" w:right="142" w:hanging="142"/>
        <w:jc w:val="lowKashida"/>
        <w:rPr>
          <w:rFonts w:cs="B Zar"/>
          <w:sz w:val="28"/>
          <w:szCs w:val="28"/>
          <w:rtl/>
        </w:rPr>
      </w:pPr>
      <w:r w:rsidRPr="007F3549">
        <w:rPr>
          <w:rFonts w:cs="B Zar" w:hint="cs"/>
          <w:sz w:val="28"/>
          <w:szCs w:val="28"/>
          <w:rtl/>
        </w:rPr>
        <w:t>مطالعه و بررسي گزارش طرح</w:t>
      </w:r>
      <w:r>
        <w:rPr>
          <w:rFonts w:cs="B Zar" w:hint="eastAsia"/>
          <w:sz w:val="28"/>
          <w:szCs w:val="28"/>
          <w:rtl/>
        </w:rPr>
        <w:t>‌</w:t>
      </w:r>
      <w:r w:rsidRPr="007F3549">
        <w:rPr>
          <w:rFonts w:cs="B Zar" w:hint="cs"/>
          <w:sz w:val="28"/>
          <w:szCs w:val="28"/>
          <w:rtl/>
        </w:rPr>
        <w:t>ها و لوايح و ارائه آنها به معاونين و مديران كل ذي</w:t>
      </w:r>
      <w:r>
        <w:rPr>
          <w:rFonts w:cs="B Zar" w:hint="eastAsia"/>
          <w:sz w:val="28"/>
          <w:szCs w:val="28"/>
          <w:rtl/>
        </w:rPr>
        <w:t>‌</w:t>
      </w:r>
      <w:r w:rsidRPr="007F3549">
        <w:rPr>
          <w:rFonts w:cs="B Zar" w:hint="cs"/>
          <w:sz w:val="28"/>
          <w:szCs w:val="28"/>
          <w:rtl/>
        </w:rPr>
        <w:t>ربط به منظور كسب آمادگي قبلي و تهيه اطلاعات و مستندات به‌هنگام حضور در كميسيون</w:t>
      </w:r>
      <w:r>
        <w:rPr>
          <w:rFonts w:cs="B Zar" w:hint="eastAsia"/>
          <w:sz w:val="28"/>
          <w:szCs w:val="28"/>
          <w:rtl/>
        </w:rPr>
        <w:t>‌</w:t>
      </w:r>
      <w:r w:rsidRPr="007F3549">
        <w:rPr>
          <w:rFonts w:cs="B Zar" w:hint="cs"/>
          <w:sz w:val="28"/>
          <w:szCs w:val="28"/>
          <w:rtl/>
        </w:rPr>
        <w:t>هاي مجلس شوراي اسلامي ب</w:t>
      </w:r>
      <w:r>
        <w:rPr>
          <w:rFonts w:cs="B Zar" w:hint="cs"/>
          <w:sz w:val="28"/>
          <w:szCs w:val="28"/>
          <w:rtl/>
        </w:rPr>
        <w:t>ه‌</w:t>
      </w:r>
      <w:r w:rsidRPr="007F3549">
        <w:rPr>
          <w:rFonts w:cs="B Zar" w:hint="cs"/>
          <w:sz w:val="28"/>
          <w:szCs w:val="28"/>
          <w:rtl/>
        </w:rPr>
        <w:t>ويژه‌هنگام بررسي لايحه بودجه.</w:t>
      </w:r>
    </w:p>
    <w:p w:rsidR="000A0263" w:rsidRPr="007F3549" w:rsidRDefault="000A0263" w:rsidP="000A0263">
      <w:pPr>
        <w:numPr>
          <w:ilvl w:val="0"/>
          <w:numId w:val="9"/>
        </w:numPr>
        <w:spacing w:after="0" w:line="480" w:lineRule="exact"/>
        <w:ind w:left="-68" w:right="142" w:hanging="252"/>
        <w:jc w:val="lowKashida"/>
        <w:rPr>
          <w:rFonts w:cs="B Zar"/>
          <w:sz w:val="28"/>
          <w:szCs w:val="28"/>
          <w:rtl/>
        </w:rPr>
      </w:pPr>
      <w:r w:rsidRPr="007F3549">
        <w:rPr>
          <w:rFonts w:cs="B Zar" w:hint="cs"/>
          <w:sz w:val="28"/>
          <w:szCs w:val="28"/>
          <w:rtl/>
        </w:rPr>
        <w:t>تهيه گزارش از جلسات كميسيون</w:t>
      </w:r>
      <w:r>
        <w:rPr>
          <w:rFonts w:cs="B Zar" w:hint="eastAsia"/>
          <w:sz w:val="28"/>
          <w:szCs w:val="28"/>
          <w:rtl/>
        </w:rPr>
        <w:t>‌</w:t>
      </w:r>
      <w:r w:rsidRPr="007F3549">
        <w:rPr>
          <w:rFonts w:cs="B Zar" w:hint="cs"/>
          <w:sz w:val="28"/>
          <w:szCs w:val="28"/>
          <w:rtl/>
        </w:rPr>
        <w:t>هاي مجلس شوراي اسلامي و نحوه بررسي طرح</w:t>
      </w:r>
      <w:r>
        <w:rPr>
          <w:rFonts w:cs="B Zar" w:hint="eastAsia"/>
          <w:sz w:val="28"/>
          <w:szCs w:val="28"/>
          <w:rtl/>
        </w:rPr>
        <w:t>‌</w:t>
      </w:r>
      <w:r w:rsidRPr="007F3549">
        <w:rPr>
          <w:rFonts w:cs="B Zar" w:hint="cs"/>
          <w:sz w:val="28"/>
          <w:szCs w:val="28"/>
          <w:rtl/>
        </w:rPr>
        <w:t>ها و لوايح و ارائه آنها به مقامات مربوطه.</w:t>
      </w:r>
    </w:p>
    <w:p w:rsidR="000A0263" w:rsidRPr="007F3549" w:rsidRDefault="000A0263" w:rsidP="000A0263">
      <w:pPr>
        <w:numPr>
          <w:ilvl w:val="0"/>
          <w:numId w:val="9"/>
        </w:numPr>
        <w:spacing w:after="0" w:line="480" w:lineRule="exact"/>
        <w:ind w:left="-68" w:right="142" w:hanging="252"/>
        <w:jc w:val="lowKashida"/>
        <w:rPr>
          <w:rFonts w:cs="B Zar"/>
          <w:sz w:val="28"/>
          <w:szCs w:val="28"/>
          <w:rtl/>
        </w:rPr>
      </w:pPr>
      <w:r w:rsidRPr="007F3549">
        <w:rPr>
          <w:rFonts w:cs="B Zar" w:hint="cs"/>
          <w:sz w:val="28"/>
          <w:szCs w:val="28"/>
          <w:rtl/>
        </w:rPr>
        <w:t>هماهنگي و نظارت به منظور شركت به موقع و مؤثرمعاونين و مديران و كارشناسان در جلسات بررسي طرح</w:t>
      </w:r>
      <w:r>
        <w:rPr>
          <w:rFonts w:cs="B Zar" w:hint="eastAsia"/>
          <w:sz w:val="28"/>
          <w:szCs w:val="28"/>
          <w:rtl/>
        </w:rPr>
        <w:t>‌</w:t>
      </w:r>
      <w:r w:rsidRPr="007F3549">
        <w:rPr>
          <w:rFonts w:cs="B Zar" w:hint="cs"/>
          <w:sz w:val="28"/>
          <w:szCs w:val="28"/>
          <w:rtl/>
        </w:rPr>
        <w:t>ها و لوايح در كميسيون</w:t>
      </w:r>
      <w:r>
        <w:rPr>
          <w:rFonts w:cs="B Zar" w:hint="eastAsia"/>
          <w:sz w:val="28"/>
          <w:szCs w:val="28"/>
          <w:rtl/>
        </w:rPr>
        <w:t>‌</w:t>
      </w:r>
      <w:r w:rsidRPr="007F3549">
        <w:rPr>
          <w:rFonts w:cs="B Zar" w:hint="cs"/>
          <w:sz w:val="28"/>
          <w:szCs w:val="28"/>
          <w:rtl/>
        </w:rPr>
        <w:t>ها ب</w:t>
      </w:r>
      <w:r>
        <w:rPr>
          <w:rFonts w:cs="B Zar" w:hint="cs"/>
          <w:sz w:val="28"/>
          <w:szCs w:val="28"/>
          <w:rtl/>
        </w:rPr>
        <w:t>ه‌</w:t>
      </w:r>
      <w:r w:rsidRPr="007F3549">
        <w:rPr>
          <w:rFonts w:cs="B Zar" w:hint="cs"/>
          <w:sz w:val="28"/>
          <w:szCs w:val="28"/>
          <w:rtl/>
        </w:rPr>
        <w:t>ويژه درزمان رسيدگي به لايحه بودجه.</w:t>
      </w:r>
    </w:p>
    <w:p w:rsidR="000A0263" w:rsidRPr="007F3549" w:rsidRDefault="000A0263" w:rsidP="000A0263">
      <w:pPr>
        <w:numPr>
          <w:ilvl w:val="0"/>
          <w:numId w:val="9"/>
        </w:numPr>
        <w:spacing w:after="0" w:line="480" w:lineRule="exact"/>
        <w:ind w:left="-68" w:right="142" w:hanging="252"/>
        <w:jc w:val="lowKashida"/>
        <w:rPr>
          <w:rFonts w:cs="B Zar"/>
          <w:sz w:val="28"/>
          <w:szCs w:val="28"/>
          <w:rtl/>
        </w:rPr>
      </w:pPr>
      <w:r w:rsidRPr="007F3549">
        <w:rPr>
          <w:rFonts w:cs="B Zar" w:hint="cs"/>
          <w:sz w:val="28"/>
          <w:szCs w:val="28"/>
          <w:rtl/>
        </w:rPr>
        <w:lastRenderedPageBreak/>
        <w:t>تهيه گزارش، اطلاعات و آمار مربوط به مكاتبات، تذكرات و سوالات و... بصورت مستمر و ارائه آن به مسئولين مافوق.</w:t>
      </w:r>
    </w:p>
    <w:p w:rsidR="000A0263" w:rsidRPr="007F3549" w:rsidRDefault="000A0263" w:rsidP="000A0263">
      <w:pPr>
        <w:numPr>
          <w:ilvl w:val="0"/>
          <w:numId w:val="9"/>
        </w:numPr>
        <w:spacing w:after="0" w:line="480" w:lineRule="exact"/>
        <w:ind w:left="-68" w:right="142" w:hanging="252"/>
        <w:jc w:val="lowKashida"/>
        <w:rPr>
          <w:rFonts w:cs="B Zar"/>
          <w:sz w:val="28"/>
          <w:szCs w:val="28"/>
          <w:rtl/>
        </w:rPr>
      </w:pPr>
      <w:r w:rsidRPr="007F3549">
        <w:rPr>
          <w:rFonts w:cs="B Zar" w:hint="cs"/>
          <w:sz w:val="28"/>
          <w:szCs w:val="28"/>
          <w:rtl/>
        </w:rPr>
        <w:t>ايجاد بخش طرح وبرنامه به منظورجمع‌آوري و نگهداري اطلاعات، اقدامات، اسناد و مدارك، كتب و مقالات و سخنراني</w:t>
      </w:r>
      <w:r>
        <w:rPr>
          <w:rFonts w:cs="B Zar" w:hint="eastAsia"/>
          <w:sz w:val="28"/>
          <w:szCs w:val="28"/>
          <w:rtl/>
        </w:rPr>
        <w:t>‌</w:t>
      </w:r>
      <w:r w:rsidRPr="007F3549">
        <w:rPr>
          <w:rFonts w:cs="B Zar" w:hint="cs"/>
          <w:sz w:val="28"/>
          <w:szCs w:val="28"/>
          <w:rtl/>
        </w:rPr>
        <w:t>هاي نمايندگان مرتبط باوزارت كشور و مشروح مذاكرات مجلس شوراي اسلامي.</w:t>
      </w:r>
    </w:p>
    <w:p w:rsidR="000A0263" w:rsidRPr="007F3549" w:rsidRDefault="000A0263" w:rsidP="000A0263">
      <w:pPr>
        <w:numPr>
          <w:ilvl w:val="0"/>
          <w:numId w:val="9"/>
        </w:numPr>
        <w:spacing w:after="0" w:line="480" w:lineRule="exact"/>
        <w:ind w:left="-68" w:right="142" w:hanging="252"/>
        <w:rPr>
          <w:rFonts w:cs="B Zar"/>
          <w:sz w:val="28"/>
          <w:szCs w:val="28"/>
          <w:rtl/>
        </w:rPr>
      </w:pPr>
      <w:r w:rsidRPr="007F3549">
        <w:rPr>
          <w:rFonts w:cs="B Zar" w:hint="cs"/>
          <w:sz w:val="28"/>
          <w:szCs w:val="28"/>
          <w:rtl/>
        </w:rPr>
        <w:t>انجام ساير امور محوله.</w:t>
      </w:r>
    </w:p>
    <w:p w:rsidR="000A0263" w:rsidRPr="00D749CC" w:rsidRDefault="000A0263" w:rsidP="000A0263">
      <w:pPr>
        <w:ind w:left="-69" w:right="142" w:hanging="142"/>
        <w:jc w:val="both"/>
        <w:rPr>
          <w:rFonts w:cs="B Zar"/>
          <w:sz w:val="28"/>
          <w:szCs w:val="28"/>
          <w:rtl/>
        </w:rPr>
      </w:pPr>
    </w:p>
    <w:p w:rsidR="000A0263" w:rsidRPr="00F31691" w:rsidRDefault="000A0263" w:rsidP="000A0263">
      <w:pPr>
        <w:ind w:left="-69" w:right="142" w:hanging="142"/>
        <w:jc w:val="lowKashida"/>
        <w:rPr>
          <w:rFonts w:cs="B Zar"/>
          <w:sz w:val="28"/>
          <w:szCs w:val="28"/>
          <w:rtl/>
        </w:rPr>
      </w:pPr>
    </w:p>
    <w:p w:rsidR="00494BD7" w:rsidRPr="00342454" w:rsidRDefault="00494BD7" w:rsidP="00342454">
      <w:pPr>
        <w:bidi w:val="0"/>
        <w:ind w:left="-69" w:right="142" w:hanging="142"/>
        <w:rPr>
          <w:rFonts w:cs="Zar"/>
          <w:sz w:val="28"/>
          <w:szCs w:val="28"/>
        </w:rPr>
      </w:pPr>
    </w:p>
    <w:sectPr w:rsidR="00494BD7" w:rsidRPr="00342454" w:rsidSect="00494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183"/>
    <w:multiLevelType w:val="hybridMultilevel"/>
    <w:tmpl w:val="0C627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42FF9"/>
    <w:multiLevelType w:val="hybridMultilevel"/>
    <w:tmpl w:val="56627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51BD"/>
    <w:multiLevelType w:val="hybridMultilevel"/>
    <w:tmpl w:val="182A4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66FC2"/>
    <w:multiLevelType w:val="hybridMultilevel"/>
    <w:tmpl w:val="5A18B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F26D6"/>
    <w:multiLevelType w:val="hybridMultilevel"/>
    <w:tmpl w:val="AE14AB24"/>
    <w:lvl w:ilvl="0" w:tplc="39921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166A4"/>
    <w:multiLevelType w:val="hybridMultilevel"/>
    <w:tmpl w:val="EA2C4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90F56"/>
    <w:multiLevelType w:val="hybridMultilevel"/>
    <w:tmpl w:val="C6D43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64D19"/>
    <w:multiLevelType w:val="hybridMultilevel"/>
    <w:tmpl w:val="4A9A54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34853"/>
    <w:multiLevelType w:val="hybridMultilevel"/>
    <w:tmpl w:val="C1CC40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521" w:hanging="360"/>
      </w:pPr>
    </w:lvl>
    <w:lvl w:ilvl="2" w:tplc="0409001B" w:tentative="1">
      <w:start w:val="1"/>
      <w:numFmt w:val="lowerRoman"/>
      <w:lvlText w:val="%3."/>
      <w:lvlJc w:val="right"/>
      <w:pPr>
        <w:ind w:left="1241" w:hanging="180"/>
      </w:pPr>
    </w:lvl>
    <w:lvl w:ilvl="3" w:tplc="0409000F" w:tentative="1">
      <w:start w:val="1"/>
      <w:numFmt w:val="decimal"/>
      <w:lvlText w:val="%4."/>
      <w:lvlJc w:val="left"/>
      <w:pPr>
        <w:ind w:left="1961" w:hanging="360"/>
      </w:pPr>
    </w:lvl>
    <w:lvl w:ilvl="4" w:tplc="04090019" w:tentative="1">
      <w:start w:val="1"/>
      <w:numFmt w:val="lowerLetter"/>
      <w:lvlText w:val="%5."/>
      <w:lvlJc w:val="left"/>
      <w:pPr>
        <w:ind w:left="2681" w:hanging="360"/>
      </w:pPr>
    </w:lvl>
    <w:lvl w:ilvl="5" w:tplc="0409001B" w:tentative="1">
      <w:start w:val="1"/>
      <w:numFmt w:val="lowerRoman"/>
      <w:lvlText w:val="%6."/>
      <w:lvlJc w:val="right"/>
      <w:pPr>
        <w:ind w:left="3401" w:hanging="180"/>
      </w:pPr>
    </w:lvl>
    <w:lvl w:ilvl="6" w:tplc="0409000F" w:tentative="1">
      <w:start w:val="1"/>
      <w:numFmt w:val="decimal"/>
      <w:lvlText w:val="%7."/>
      <w:lvlJc w:val="left"/>
      <w:pPr>
        <w:ind w:left="4121" w:hanging="360"/>
      </w:pPr>
    </w:lvl>
    <w:lvl w:ilvl="7" w:tplc="04090019" w:tentative="1">
      <w:start w:val="1"/>
      <w:numFmt w:val="lowerLetter"/>
      <w:lvlText w:val="%8."/>
      <w:lvlJc w:val="left"/>
      <w:pPr>
        <w:ind w:left="4841" w:hanging="360"/>
      </w:pPr>
    </w:lvl>
    <w:lvl w:ilvl="8" w:tplc="0409001B" w:tentative="1">
      <w:start w:val="1"/>
      <w:numFmt w:val="lowerRoman"/>
      <w:lvlText w:val="%9."/>
      <w:lvlJc w:val="right"/>
      <w:pPr>
        <w:ind w:left="5561" w:hanging="180"/>
      </w:pPr>
    </w:lvl>
  </w:abstractNum>
  <w:abstractNum w:abstractNumId="9">
    <w:nsid w:val="34A429FE"/>
    <w:multiLevelType w:val="hybridMultilevel"/>
    <w:tmpl w:val="D8188CC0"/>
    <w:lvl w:ilvl="0" w:tplc="AF166178">
      <w:start w:val="1"/>
      <w:numFmt w:val="bullet"/>
      <w:lvlText w:val="-"/>
      <w:lvlJc w:val="left"/>
      <w:pPr>
        <w:ind w:left="291" w:hanging="360"/>
      </w:pPr>
      <w:rPr>
        <w:rFonts w:asciiTheme="minorHAnsi" w:eastAsiaTheme="minorEastAsia" w:hAnsiTheme="minorHAnsi" w:cs="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10">
    <w:nsid w:val="42184359"/>
    <w:multiLevelType w:val="hybridMultilevel"/>
    <w:tmpl w:val="8196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A3310"/>
    <w:multiLevelType w:val="hybridMultilevel"/>
    <w:tmpl w:val="F4F05BE0"/>
    <w:lvl w:ilvl="0" w:tplc="87EE418C">
      <w:start w:val="1"/>
      <w:numFmt w:val="bullet"/>
      <w:lvlText w:val="-"/>
      <w:lvlJc w:val="left"/>
      <w:pPr>
        <w:ind w:left="435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4CCA21F7"/>
    <w:multiLevelType w:val="hybridMultilevel"/>
    <w:tmpl w:val="87843ED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07ACF"/>
    <w:multiLevelType w:val="hybridMultilevel"/>
    <w:tmpl w:val="D42AEE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F246E"/>
    <w:multiLevelType w:val="hybridMultilevel"/>
    <w:tmpl w:val="9F34F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D620B3"/>
    <w:multiLevelType w:val="hybridMultilevel"/>
    <w:tmpl w:val="708AD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23330"/>
    <w:multiLevelType w:val="hybridMultilevel"/>
    <w:tmpl w:val="AA98F91C"/>
    <w:lvl w:ilvl="0" w:tplc="F4E80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7"/>
  </w:num>
  <w:num w:numId="5">
    <w:abstractNumId w:val="0"/>
  </w:num>
  <w:num w:numId="6">
    <w:abstractNumId w:val="5"/>
  </w:num>
  <w:num w:numId="7">
    <w:abstractNumId w:val="16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15"/>
  </w:num>
  <w:num w:numId="15">
    <w:abstractNumId w:val="3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0263"/>
    <w:rsid w:val="000A0263"/>
    <w:rsid w:val="00342454"/>
    <w:rsid w:val="00494BD7"/>
    <w:rsid w:val="005E0DA1"/>
    <w:rsid w:val="00760B6D"/>
    <w:rsid w:val="00990860"/>
    <w:rsid w:val="009D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BD7"/>
    <w:pPr>
      <w:bidi/>
    </w:pPr>
  </w:style>
  <w:style w:type="paragraph" w:styleId="Heading1">
    <w:name w:val="heading 1"/>
    <w:basedOn w:val="Normal"/>
    <w:next w:val="Normal"/>
    <w:link w:val="Heading1Char"/>
    <w:qFormat/>
    <w:rsid w:val="000A0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0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A026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A0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alinejadm</dc:creator>
  <cp:keywords/>
  <dc:description/>
  <cp:lastModifiedBy>hematir</cp:lastModifiedBy>
  <cp:revision>8</cp:revision>
  <dcterms:created xsi:type="dcterms:W3CDTF">2014-11-12T07:58:00Z</dcterms:created>
  <dcterms:modified xsi:type="dcterms:W3CDTF">2015-01-11T08:45:00Z</dcterms:modified>
</cp:coreProperties>
</file>